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BC" w:rsidRPr="002C481A" w:rsidRDefault="005F16BC" w:rsidP="005F16BC">
      <w:pPr>
        <w:jc w:val="center"/>
        <w:rPr>
          <w:rFonts w:ascii="Broadway" w:hAnsi="Broadway"/>
          <w:i/>
          <w:sz w:val="30"/>
          <w:szCs w:val="30"/>
        </w:rPr>
      </w:pPr>
      <w:r w:rsidRPr="002C481A">
        <w:rPr>
          <w:rFonts w:ascii="Broadway" w:hAnsi="Broadway"/>
          <w:i/>
          <w:sz w:val="30"/>
          <w:szCs w:val="30"/>
        </w:rPr>
        <w:t>Learning Targets for Unit 1 Linear Equations</w:t>
      </w:r>
    </w:p>
    <w:p w:rsidR="00C9167B" w:rsidRPr="00AC410F" w:rsidRDefault="00C9167B" w:rsidP="005F16BC">
      <w:pPr>
        <w:jc w:val="center"/>
        <w:rPr>
          <w:b/>
          <w:sz w:val="10"/>
          <w:szCs w:val="10"/>
        </w:rPr>
      </w:pPr>
    </w:p>
    <w:p w:rsidR="005F16BC" w:rsidRPr="00C9167B" w:rsidRDefault="00785899" w:rsidP="005F16BC">
      <w:pPr>
        <w:jc w:val="center"/>
        <w:rPr>
          <w:b/>
          <w:szCs w:val="30"/>
        </w:rPr>
      </w:pPr>
      <w:r w:rsidRPr="00C9167B">
        <w:rPr>
          <w:b/>
          <w:szCs w:val="30"/>
        </w:rPr>
        <w:t xml:space="preserve">Overall </w:t>
      </w:r>
      <w:r w:rsidR="00C9167B">
        <w:rPr>
          <w:b/>
          <w:szCs w:val="30"/>
        </w:rPr>
        <w:t xml:space="preserve">Learning </w:t>
      </w:r>
      <w:r w:rsidR="005F16BC" w:rsidRPr="00C9167B">
        <w:rPr>
          <w:b/>
          <w:szCs w:val="30"/>
        </w:rPr>
        <w:t>T</w:t>
      </w:r>
      <w:r w:rsidR="00C9167B">
        <w:rPr>
          <w:b/>
          <w:szCs w:val="30"/>
        </w:rPr>
        <w:t>arget #</w:t>
      </w:r>
      <w:r w:rsidRPr="00C9167B">
        <w:rPr>
          <w:b/>
          <w:szCs w:val="30"/>
        </w:rPr>
        <w:t>1</w:t>
      </w:r>
      <w:r w:rsidR="005F16BC" w:rsidRPr="00C9167B">
        <w:rPr>
          <w:b/>
          <w:szCs w:val="30"/>
        </w:rPr>
        <w:t>: “I can investigate linear equations and use my knowledge to solve problems.”</w:t>
      </w:r>
    </w:p>
    <w:p w:rsidR="00C9167B" w:rsidRPr="00AC410F" w:rsidRDefault="00C9167B" w:rsidP="00352183">
      <w:pPr>
        <w:rPr>
          <w:b/>
          <w:sz w:val="10"/>
          <w:szCs w:val="10"/>
          <w:u w:val="single"/>
        </w:rPr>
      </w:pPr>
    </w:p>
    <w:p w:rsidR="005F16BC" w:rsidRPr="00352183" w:rsidRDefault="005F16BC" w:rsidP="006B5924">
      <w:pPr>
        <w:ind w:left="1980" w:hanging="1980"/>
        <w:rPr>
          <w:rFonts w:ascii="Calibri" w:hAnsi="Calibri" w:cs="Calibri"/>
        </w:rPr>
      </w:pPr>
      <w:r w:rsidRPr="00352183">
        <w:rPr>
          <w:b/>
          <w:u w:val="single"/>
        </w:rPr>
        <w:t>Learning Target #1</w:t>
      </w:r>
      <w:r w:rsidR="00785899">
        <w:rPr>
          <w:b/>
          <w:u w:val="single"/>
        </w:rPr>
        <w:t>A</w:t>
      </w:r>
      <w:r w:rsidRPr="00352183">
        <w:rPr>
          <w:b/>
        </w:rPr>
        <w:t xml:space="preserve">: </w:t>
      </w:r>
      <w:r w:rsidRPr="00352183">
        <w:t xml:space="preserve">“I can interpret the </w:t>
      </w:r>
      <w:r w:rsidR="006937E5">
        <w:t xml:space="preserve">slope, </w:t>
      </w:r>
      <w:r w:rsidRPr="00352183">
        <w:t>the y-intercept</w:t>
      </w:r>
      <w:r w:rsidR="006937E5">
        <w:t>, and the x-intercept</w:t>
      </w:r>
      <w:r w:rsidR="00352183" w:rsidRPr="00352183">
        <w:t xml:space="preserve"> </w:t>
      </w:r>
      <w:r w:rsidRPr="00352183">
        <w:t>of a linear equation.”  A-SSE-1.b</w:t>
      </w:r>
      <w:r w:rsidR="0094432A" w:rsidRPr="00352183">
        <w:t xml:space="preserve">, F-IF-4., F-IF-7. </w:t>
      </w:r>
      <w:r w:rsidRPr="00352183">
        <w:rPr>
          <w:rFonts w:eastAsiaTheme="minorEastAsia"/>
        </w:rPr>
        <w:t xml:space="preserve">  </w:t>
      </w:r>
    </w:p>
    <w:p w:rsidR="0094432A" w:rsidRPr="00352183" w:rsidRDefault="0094432A" w:rsidP="00352183">
      <w:pPr>
        <w:rPr>
          <w:rFonts w:ascii="Calibri" w:hAnsi="Calibri" w:cs="Calibri"/>
        </w:rPr>
      </w:pPr>
      <w:r w:rsidRPr="00352183">
        <w:rPr>
          <w:b/>
          <w:u w:val="single"/>
        </w:rPr>
        <w:t>Learning Target #</w:t>
      </w:r>
      <w:r w:rsidR="00785899">
        <w:rPr>
          <w:b/>
          <w:u w:val="single"/>
        </w:rPr>
        <w:t>1B</w:t>
      </w:r>
      <w:r w:rsidRPr="00352183">
        <w:rPr>
          <w:b/>
        </w:rPr>
        <w:t>:</w:t>
      </w:r>
      <w:r w:rsidRPr="00352183">
        <w:rPr>
          <w:rFonts w:ascii="Calibri" w:hAnsi="Calibri" w:cs="Calibri"/>
        </w:rPr>
        <w:t xml:space="preserve"> </w:t>
      </w:r>
      <w:r w:rsidRPr="00352183">
        <w:t xml:space="preserve">“I can calculate and interpret the rate of change in all four representations.” F-IF-6. </w:t>
      </w:r>
    </w:p>
    <w:p w:rsidR="005F16BC" w:rsidRPr="00352183" w:rsidRDefault="005F16BC" w:rsidP="00352183">
      <w:pPr>
        <w:rPr>
          <w:rFonts w:ascii="Calibri" w:hAnsi="Calibri" w:cs="Calibri"/>
        </w:rPr>
      </w:pPr>
      <w:r w:rsidRPr="00352183">
        <w:rPr>
          <w:b/>
          <w:u w:val="single"/>
        </w:rPr>
        <w:t>Learning Target #</w:t>
      </w:r>
      <w:r w:rsidR="00785899">
        <w:rPr>
          <w:b/>
          <w:u w:val="single"/>
        </w:rPr>
        <w:t>1C</w:t>
      </w:r>
      <w:r w:rsidRPr="00352183">
        <w:rPr>
          <w:b/>
        </w:rPr>
        <w:t>:</w:t>
      </w:r>
      <w:r w:rsidRPr="00352183">
        <w:rPr>
          <w:rFonts w:ascii="Calibri" w:hAnsi="Calibri" w:cs="Calibri"/>
        </w:rPr>
        <w:t xml:space="preserve"> </w:t>
      </w:r>
      <w:r w:rsidRPr="00352183">
        <w:t xml:space="preserve">“I can create </w:t>
      </w:r>
      <w:r w:rsidR="006937E5">
        <w:t>the equation of a line</w:t>
      </w:r>
      <w:r w:rsidRPr="00352183">
        <w:t>.</w:t>
      </w:r>
      <w:r w:rsidR="0094432A" w:rsidRPr="00352183">
        <w:t xml:space="preserve">” </w:t>
      </w:r>
      <w:r w:rsidRPr="00352183">
        <w:t xml:space="preserve">A-CED-2. </w:t>
      </w:r>
    </w:p>
    <w:p w:rsidR="005F16BC" w:rsidRPr="00352183" w:rsidRDefault="005F16BC" w:rsidP="00352183">
      <w:pPr>
        <w:rPr>
          <w:rFonts w:ascii="Calibri" w:hAnsi="Calibri" w:cs="Calibri"/>
        </w:rPr>
      </w:pPr>
      <w:r w:rsidRPr="00352183">
        <w:rPr>
          <w:b/>
          <w:u w:val="single"/>
        </w:rPr>
        <w:t>Learning Target #</w:t>
      </w:r>
      <w:r w:rsidR="00785899">
        <w:rPr>
          <w:b/>
          <w:u w:val="single"/>
        </w:rPr>
        <w:t>1D</w:t>
      </w:r>
      <w:r w:rsidRPr="00352183">
        <w:rPr>
          <w:b/>
          <w:u w:val="single"/>
        </w:rPr>
        <w:t>:</w:t>
      </w:r>
      <w:r w:rsidRPr="00352183">
        <w:rPr>
          <w:b/>
        </w:rPr>
        <w:t xml:space="preserve"> </w:t>
      </w:r>
      <w:r w:rsidRPr="00352183">
        <w:t>“I can graph equations on coordinate axes with labels and scales.” A-CED-2.</w:t>
      </w:r>
      <w:r w:rsidR="0094432A" w:rsidRPr="00352183">
        <w:t>, F-IF-4., F-IF-7a.</w:t>
      </w:r>
      <w:r w:rsidRPr="00352183">
        <w:t xml:space="preserve"> </w:t>
      </w:r>
    </w:p>
    <w:p w:rsidR="00352183" w:rsidRPr="00352183" w:rsidRDefault="00352183" w:rsidP="00352183">
      <w:r w:rsidRPr="00352183">
        <w:rPr>
          <w:b/>
          <w:u w:val="single"/>
        </w:rPr>
        <w:t>Learning Target #</w:t>
      </w:r>
      <w:r w:rsidR="00785899">
        <w:rPr>
          <w:b/>
          <w:u w:val="single"/>
        </w:rPr>
        <w:t>1E</w:t>
      </w:r>
      <w:r w:rsidRPr="00352183">
        <w:rPr>
          <w:b/>
          <w:u w:val="single"/>
        </w:rPr>
        <w:t>:</w:t>
      </w:r>
      <w:r w:rsidRPr="00352183">
        <w:t xml:space="preserve"> “I can understand that the graph of an equation in two variables is the set of all its solutions plotted in the coordinate plane.” A-REI-10.</w:t>
      </w:r>
    </w:p>
    <w:p w:rsidR="005F16BC" w:rsidRPr="00352183" w:rsidRDefault="005F16BC" w:rsidP="0035218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2183">
        <w:rPr>
          <w:b/>
          <w:u w:val="single"/>
        </w:rPr>
        <w:t>Learning Target #</w:t>
      </w:r>
      <w:r w:rsidR="00785899">
        <w:rPr>
          <w:b/>
          <w:u w:val="single"/>
        </w:rPr>
        <w:t>1</w:t>
      </w:r>
      <w:r w:rsidR="00705A4C">
        <w:rPr>
          <w:b/>
          <w:u w:val="single"/>
        </w:rPr>
        <w:t>F</w:t>
      </w:r>
      <w:r w:rsidRPr="00352183">
        <w:rPr>
          <w:b/>
          <w:u w:val="single"/>
        </w:rPr>
        <w:t>:</w:t>
      </w:r>
      <w:r w:rsidRPr="00352183">
        <w:t xml:space="preserve"> </w:t>
      </w:r>
      <w:r w:rsidRPr="00352183">
        <w:rPr>
          <w:rFonts w:ascii="Arial" w:hAnsi="Arial" w:cs="Arial"/>
          <w:sz w:val="20"/>
          <w:szCs w:val="20"/>
          <w:shd w:val="clear" w:color="auto" w:fill="FFFFFF"/>
        </w:rPr>
        <w:t>“I can</w:t>
      </w:r>
      <w:r w:rsidR="007277CD" w:rsidRPr="00352183">
        <w:rPr>
          <w:rFonts w:ascii="Arial" w:hAnsi="Arial" w:cs="Arial"/>
          <w:sz w:val="20"/>
          <w:szCs w:val="20"/>
          <w:shd w:val="clear" w:color="auto" w:fill="FFFFFF"/>
        </w:rPr>
        <w:t xml:space="preserve"> interpret a solution as viable or non-viable</w:t>
      </w:r>
      <w:r w:rsidR="001F16D8">
        <w:rPr>
          <w:rFonts w:ascii="Arial" w:hAnsi="Arial" w:cs="Arial"/>
          <w:sz w:val="20"/>
          <w:szCs w:val="20"/>
          <w:shd w:val="clear" w:color="auto" w:fill="FFFFFF"/>
        </w:rPr>
        <w:t xml:space="preserve"> within context</w:t>
      </w:r>
      <w:r w:rsidRPr="00352183">
        <w:rPr>
          <w:rFonts w:ascii="Arial" w:hAnsi="Arial" w:cs="Arial"/>
          <w:sz w:val="20"/>
          <w:szCs w:val="20"/>
          <w:shd w:val="clear" w:color="auto" w:fill="FFFFFF"/>
        </w:rPr>
        <w:t>.”</w:t>
      </w:r>
      <w:r w:rsidR="007277CD" w:rsidRPr="00352183">
        <w:rPr>
          <w:rFonts w:ascii="Arial" w:hAnsi="Arial" w:cs="Arial"/>
          <w:sz w:val="20"/>
          <w:szCs w:val="20"/>
          <w:shd w:val="clear" w:color="auto" w:fill="FFFFFF"/>
        </w:rPr>
        <w:t xml:space="preserve"> A-CED-4.</w:t>
      </w:r>
      <w:r w:rsidR="0094432A" w:rsidRPr="00352183">
        <w:rPr>
          <w:rFonts w:ascii="Arial" w:hAnsi="Arial" w:cs="Arial"/>
          <w:sz w:val="20"/>
          <w:szCs w:val="20"/>
          <w:shd w:val="clear" w:color="auto" w:fill="FFFFFF"/>
        </w:rPr>
        <w:t>, F-IF-5</w:t>
      </w:r>
      <w:r w:rsidRPr="003521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FF6A02" w:rsidRPr="00352183" w:rsidRDefault="00FF6A02" w:rsidP="00352183">
      <w:r w:rsidRPr="00352183">
        <w:rPr>
          <w:b/>
          <w:u w:val="single"/>
        </w:rPr>
        <w:t>Learning Target #</w:t>
      </w:r>
      <w:r w:rsidR="00705A4C">
        <w:rPr>
          <w:b/>
          <w:u w:val="single"/>
        </w:rPr>
        <w:t>1G</w:t>
      </w:r>
      <w:r w:rsidRPr="00352183">
        <w:rPr>
          <w:b/>
          <w:u w:val="single"/>
        </w:rPr>
        <w:t>:</w:t>
      </w:r>
      <w:r w:rsidRPr="00352183">
        <w:t xml:space="preserve"> “I can </w:t>
      </w:r>
      <w:r w:rsidR="0094432A" w:rsidRPr="00352183">
        <w:t>explain the concept</w:t>
      </w:r>
      <w:r w:rsidR="00352183">
        <w:t>s</w:t>
      </w:r>
      <w:r w:rsidR="0094432A" w:rsidRPr="00352183">
        <w:t xml:space="preserve"> of function</w:t>
      </w:r>
      <w:r w:rsidR="00352183">
        <w:t>s</w:t>
      </w:r>
      <w:r w:rsidR="0094432A" w:rsidRPr="00352183">
        <w:t>, domain, and range.” F-IF-1.</w:t>
      </w:r>
    </w:p>
    <w:p w:rsidR="0094432A" w:rsidRPr="00352183" w:rsidRDefault="0094432A" w:rsidP="00352183">
      <w:r w:rsidRPr="00352183">
        <w:rPr>
          <w:b/>
          <w:u w:val="single"/>
        </w:rPr>
        <w:t>Learning Target #</w:t>
      </w:r>
      <w:r w:rsidR="00705A4C">
        <w:rPr>
          <w:b/>
          <w:u w:val="single"/>
        </w:rPr>
        <w:t>1H</w:t>
      </w:r>
      <w:r w:rsidRPr="00352183">
        <w:rPr>
          <w:b/>
          <w:u w:val="single"/>
        </w:rPr>
        <w:t>:</w:t>
      </w:r>
      <w:r w:rsidRPr="00352183">
        <w:t xml:space="preserve"> “I can use function notation and evaluate functions.” F-IF-2.</w:t>
      </w:r>
    </w:p>
    <w:p w:rsidR="00F3254F" w:rsidRDefault="00F3254F" w:rsidP="00C9167B">
      <w:pPr>
        <w:jc w:val="center"/>
        <w:rPr>
          <w:b/>
          <w:i/>
        </w:rPr>
      </w:pPr>
    </w:p>
    <w:p w:rsidR="006B5924" w:rsidRPr="006B5924" w:rsidRDefault="006B5924" w:rsidP="006B5924">
      <w:pPr>
        <w:jc w:val="center"/>
        <w:rPr>
          <w:rFonts w:ascii="Broadway" w:hAnsi="Broadway"/>
          <w:i/>
        </w:rPr>
      </w:pPr>
      <w:r w:rsidRPr="006B5924">
        <w:rPr>
          <w:rFonts w:ascii="Broadway" w:hAnsi="Broadway"/>
          <w:i/>
        </w:rPr>
        <w:t>Learning Target Scores</w:t>
      </w:r>
    </w:p>
    <w:tbl>
      <w:tblPr>
        <w:tblStyle w:val="TableGrid"/>
        <w:tblW w:w="10885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1890"/>
        <w:gridCol w:w="720"/>
        <w:gridCol w:w="1890"/>
        <w:gridCol w:w="720"/>
        <w:gridCol w:w="1710"/>
        <w:gridCol w:w="720"/>
        <w:gridCol w:w="1795"/>
      </w:tblGrid>
      <w:tr w:rsidR="006B5924" w:rsidRPr="00352183" w:rsidTr="00BA5472">
        <w:trPr>
          <w:jc w:val="center"/>
        </w:trPr>
        <w:tc>
          <w:tcPr>
            <w:tcW w:w="720" w:type="dxa"/>
          </w:tcPr>
          <w:p w:rsidR="006B5924" w:rsidRPr="00352183" w:rsidRDefault="006B5924" w:rsidP="00BA5472">
            <w:pPr>
              <w:jc w:val="center"/>
              <w:rPr>
                <w:b/>
              </w:rPr>
            </w:pPr>
            <w:r>
              <w:rPr>
                <w:b/>
              </w:rPr>
              <w:t>LTs</w:t>
            </w:r>
          </w:p>
        </w:tc>
        <w:tc>
          <w:tcPr>
            <w:tcW w:w="7650" w:type="dxa"/>
            <w:gridSpan w:val="6"/>
          </w:tcPr>
          <w:p w:rsidR="006B5924" w:rsidRPr="00352183" w:rsidRDefault="006B5924" w:rsidP="00BA5472">
            <w:pPr>
              <w:jc w:val="center"/>
              <w:rPr>
                <w:b/>
              </w:rPr>
            </w:pPr>
            <w:r w:rsidRPr="00352183">
              <w:rPr>
                <w:b/>
              </w:rPr>
              <w:t>Formative Assessments</w:t>
            </w:r>
          </w:p>
        </w:tc>
        <w:tc>
          <w:tcPr>
            <w:tcW w:w="2515" w:type="dxa"/>
            <w:gridSpan w:val="2"/>
          </w:tcPr>
          <w:p w:rsidR="006B5924" w:rsidRPr="00352183" w:rsidRDefault="006B5924" w:rsidP="00BA5472">
            <w:pPr>
              <w:jc w:val="center"/>
              <w:rPr>
                <w:b/>
              </w:rPr>
            </w:pPr>
            <w:r>
              <w:rPr>
                <w:b/>
              </w:rPr>
              <w:t>Summative Assessment</w:t>
            </w:r>
          </w:p>
        </w:tc>
      </w:tr>
      <w:tr w:rsidR="006B5924" w:rsidRPr="00352183" w:rsidTr="00BA5472">
        <w:trPr>
          <w:trHeight w:val="314"/>
          <w:jc w:val="center"/>
        </w:trPr>
        <w:tc>
          <w:tcPr>
            <w:tcW w:w="720" w:type="dxa"/>
            <w:vAlign w:val="center"/>
          </w:tcPr>
          <w:p w:rsidR="006B5924" w:rsidRPr="00352183" w:rsidRDefault="006B5924" w:rsidP="00BA547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6B5924" w:rsidRPr="00352183" w:rsidRDefault="006B5924" w:rsidP="00BA5472">
            <w:pPr>
              <w:pStyle w:val="NoSpacing"/>
              <w:jc w:val="center"/>
            </w:pPr>
            <w:r>
              <w:t>Check In #1</w:t>
            </w:r>
          </w:p>
        </w:tc>
        <w:tc>
          <w:tcPr>
            <w:tcW w:w="2610" w:type="dxa"/>
            <w:gridSpan w:val="2"/>
            <w:vAlign w:val="center"/>
          </w:tcPr>
          <w:p w:rsidR="006B5924" w:rsidRPr="00352183" w:rsidRDefault="006B5924" w:rsidP="00BA5472">
            <w:pPr>
              <w:pStyle w:val="NoSpacing"/>
              <w:jc w:val="center"/>
            </w:pPr>
            <w:r>
              <w:t>Check In #2</w:t>
            </w:r>
          </w:p>
        </w:tc>
        <w:tc>
          <w:tcPr>
            <w:tcW w:w="2430" w:type="dxa"/>
            <w:gridSpan w:val="2"/>
            <w:vAlign w:val="center"/>
          </w:tcPr>
          <w:p w:rsidR="006B5924" w:rsidRPr="00352183" w:rsidRDefault="006B5924" w:rsidP="00BA5472">
            <w:pPr>
              <w:pStyle w:val="NoSpacing"/>
              <w:jc w:val="center"/>
            </w:pPr>
            <w:r>
              <w:t>Check In #3</w:t>
            </w:r>
          </w:p>
        </w:tc>
        <w:tc>
          <w:tcPr>
            <w:tcW w:w="2515" w:type="dxa"/>
            <w:gridSpan w:val="2"/>
            <w:vAlign w:val="center"/>
          </w:tcPr>
          <w:p w:rsidR="006B5924" w:rsidRPr="00352183" w:rsidRDefault="006B5924" w:rsidP="00BA5472">
            <w:pPr>
              <w:pStyle w:val="NoSpacing"/>
              <w:jc w:val="center"/>
            </w:pPr>
          </w:p>
        </w:tc>
      </w:tr>
      <w:tr w:rsidR="006B5924" w:rsidRPr="00352183" w:rsidTr="00BA5472">
        <w:trPr>
          <w:trHeight w:val="560"/>
          <w:jc w:val="center"/>
        </w:trPr>
        <w:tc>
          <w:tcPr>
            <w:tcW w:w="720" w:type="dxa"/>
            <w:vAlign w:val="center"/>
          </w:tcPr>
          <w:p w:rsidR="006B5924" w:rsidRPr="00352183" w:rsidRDefault="006B5924" w:rsidP="00BA547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:rsidR="006B5924" w:rsidRPr="00352183" w:rsidRDefault="006B5924" w:rsidP="00BA5472">
            <w:pPr>
              <w:pStyle w:val="NoSpacing"/>
              <w:jc w:val="center"/>
            </w:pPr>
            <w:r>
              <w:t>Score</w:t>
            </w:r>
          </w:p>
        </w:tc>
        <w:tc>
          <w:tcPr>
            <w:tcW w:w="1890" w:type="dxa"/>
            <w:vAlign w:val="center"/>
          </w:tcPr>
          <w:p w:rsidR="006B5924" w:rsidRPr="00352183" w:rsidRDefault="006B5924" w:rsidP="00BA5472">
            <w:pPr>
              <w:pStyle w:val="NoSpacing"/>
              <w:jc w:val="center"/>
            </w:pPr>
            <w:r>
              <w:t>Evidence</w:t>
            </w:r>
          </w:p>
        </w:tc>
        <w:tc>
          <w:tcPr>
            <w:tcW w:w="720" w:type="dxa"/>
            <w:vAlign w:val="center"/>
          </w:tcPr>
          <w:p w:rsidR="006B5924" w:rsidRPr="00352183" w:rsidRDefault="006B5924" w:rsidP="00BA5472">
            <w:pPr>
              <w:pStyle w:val="NoSpacing"/>
              <w:jc w:val="center"/>
            </w:pPr>
            <w:r>
              <w:t>Score</w:t>
            </w:r>
          </w:p>
        </w:tc>
        <w:tc>
          <w:tcPr>
            <w:tcW w:w="1890" w:type="dxa"/>
            <w:vAlign w:val="center"/>
          </w:tcPr>
          <w:p w:rsidR="006B5924" w:rsidRPr="00352183" w:rsidRDefault="006B5924" w:rsidP="00BA5472">
            <w:pPr>
              <w:pStyle w:val="NoSpacing"/>
              <w:jc w:val="center"/>
            </w:pPr>
            <w:r>
              <w:t>Evidence</w:t>
            </w:r>
          </w:p>
        </w:tc>
        <w:tc>
          <w:tcPr>
            <w:tcW w:w="720" w:type="dxa"/>
            <w:vAlign w:val="center"/>
          </w:tcPr>
          <w:p w:rsidR="006B5924" w:rsidRPr="00352183" w:rsidRDefault="006B5924" w:rsidP="00BA5472">
            <w:pPr>
              <w:pStyle w:val="NoSpacing"/>
              <w:jc w:val="center"/>
            </w:pPr>
            <w:r>
              <w:t>Score</w:t>
            </w:r>
          </w:p>
        </w:tc>
        <w:tc>
          <w:tcPr>
            <w:tcW w:w="1710" w:type="dxa"/>
            <w:vAlign w:val="center"/>
          </w:tcPr>
          <w:p w:rsidR="006B5924" w:rsidRPr="00352183" w:rsidRDefault="006B5924" w:rsidP="00BA5472">
            <w:pPr>
              <w:pStyle w:val="NoSpacing"/>
              <w:jc w:val="center"/>
            </w:pPr>
            <w:r>
              <w:t>Evidence</w:t>
            </w:r>
          </w:p>
        </w:tc>
        <w:tc>
          <w:tcPr>
            <w:tcW w:w="720" w:type="dxa"/>
            <w:vAlign w:val="center"/>
          </w:tcPr>
          <w:p w:rsidR="006B5924" w:rsidRPr="00352183" w:rsidRDefault="006B5924" w:rsidP="00BA5472">
            <w:pPr>
              <w:pStyle w:val="NoSpacing"/>
              <w:jc w:val="center"/>
            </w:pPr>
            <w:r>
              <w:t>Score</w:t>
            </w:r>
          </w:p>
        </w:tc>
        <w:tc>
          <w:tcPr>
            <w:tcW w:w="1795" w:type="dxa"/>
            <w:vAlign w:val="center"/>
          </w:tcPr>
          <w:p w:rsidR="006B5924" w:rsidRPr="00352183" w:rsidRDefault="006B5924" w:rsidP="00BA5472">
            <w:pPr>
              <w:pStyle w:val="NoSpacing"/>
              <w:jc w:val="center"/>
            </w:pPr>
            <w:r>
              <w:t>Evidence</w:t>
            </w:r>
          </w:p>
        </w:tc>
      </w:tr>
      <w:tr w:rsidR="006B5924" w:rsidRPr="00352183" w:rsidTr="006B5924">
        <w:trPr>
          <w:trHeight w:val="807"/>
          <w:jc w:val="center"/>
        </w:trPr>
        <w:tc>
          <w:tcPr>
            <w:tcW w:w="720" w:type="dxa"/>
            <w:vAlign w:val="center"/>
          </w:tcPr>
          <w:p w:rsidR="006B5924" w:rsidRPr="00352183" w:rsidRDefault="006B5924" w:rsidP="00BA5472">
            <w:pPr>
              <w:jc w:val="center"/>
              <w:rPr>
                <w:b/>
              </w:rPr>
            </w:pPr>
            <w:r w:rsidRPr="00352183">
              <w:rPr>
                <w:b/>
              </w:rPr>
              <w:t>#1</w:t>
            </w:r>
            <w:r>
              <w:rPr>
                <w:b/>
              </w:rPr>
              <w:t>A</w:t>
            </w:r>
            <w:r w:rsidRPr="00352183">
              <w:rPr>
                <w:b/>
              </w:rPr>
              <w:t>:</w:t>
            </w: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89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89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71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795" w:type="dxa"/>
          </w:tcPr>
          <w:p w:rsidR="006B5924" w:rsidRPr="00352183" w:rsidRDefault="006B5924" w:rsidP="00BA5472">
            <w:pPr>
              <w:pStyle w:val="NoSpacing"/>
            </w:pPr>
          </w:p>
        </w:tc>
      </w:tr>
      <w:tr w:rsidR="006B5924" w:rsidRPr="00352183" w:rsidTr="006B5924">
        <w:trPr>
          <w:trHeight w:val="807"/>
          <w:jc w:val="center"/>
        </w:trPr>
        <w:tc>
          <w:tcPr>
            <w:tcW w:w="720" w:type="dxa"/>
            <w:vAlign w:val="center"/>
          </w:tcPr>
          <w:p w:rsidR="006B5924" w:rsidRPr="00352183" w:rsidRDefault="006B5924" w:rsidP="00BA5472">
            <w:pPr>
              <w:pStyle w:val="NoSpacing"/>
              <w:jc w:val="center"/>
            </w:pPr>
            <w:r w:rsidRPr="00352183">
              <w:rPr>
                <w:b/>
              </w:rPr>
              <w:t>#1</w:t>
            </w:r>
            <w:r>
              <w:rPr>
                <w:b/>
              </w:rPr>
              <w:t>B</w:t>
            </w:r>
            <w:r w:rsidRPr="00352183">
              <w:rPr>
                <w:b/>
              </w:rPr>
              <w:t>:</w:t>
            </w: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89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89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71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795" w:type="dxa"/>
          </w:tcPr>
          <w:p w:rsidR="006B5924" w:rsidRPr="00352183" w:rsidRDefault="006B5924" w:rsidP="00BA5472">
            <w:pPr>
              <w:pStyle w:val="NoSpacing"/>
            </w:pPr>
          </w:p>
        </w:tc>
      </w:tr>
      <w:tr w:rsidR="006B5924" w:rsidRPr="00352183" w:rsidTr="006B5924">
        <w:trPr>
          <w:trHeight w:val="807"/>
          <w:jc w:val="center"/>
        </w:trPr>
        <w:tc>
          <w:tcPr>
            <w:tcW w:w="720" w:type="dxa"/>
            <w:vAlign w:val="center"/>
          </w:tcPr>
          <w:p w:rsidR="006B5924" w:rsidRPr="00352183" w:rsidRDefault="006B5924" w:rsidP="00BA5472">
            <w:pPr>
              <w:jc w:val="center"/>
              <w:rPr>
                <w:rFonts w:ascii="Calibri" w:hAnsi="Calibri" w:cs="Calibri"/>
              </w:rPr>
            </w:pPr>
            <w:r w:rsidRPr="00352183">
              <w:rPr>
                <w:b/>
              </w:rPr>
              <w:t>#1</w:t>
            </w:r>
            <w:r>
              <w:rPr>
                <w:b/>
              </w:rPr>
              <w:t>C</w:t>
            </w:r>
            <w:r w:rsidRPr="00352183">
              <w:rPr>
                <w:b/>
              </w:rPr>
              <w:t>:</w:t>
            </w: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89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89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71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795" w:type="dxa"/>
          </w:tcPr>
          <w:p w:rsidR="006B5924" w:rsidRPr="00352183" w:rsidRDefault="006B5924" w:rsidP="00BA5472">
            <w:pPr>
              <w:pStyle w:val="NoSpacing"/>
            </w:pPr>
          </w:p>
        </w:tc>
      </w:tr>
      <w:tr w:rsidR="006B5924" w:rsidRPr="00352183" w:rsidTr="006B5924">
        <w:trPr>
          <w:trHeight w:val="807"/>
          <w:jc w:val="center"/>
        </w:trPr>
        <w:tc>
          <w:tcPr>
            <w:tcW w:w="720" w:type="dxa"/>
            <w:vAlign w:val="center"/>
          </w:tcPr>
          <w:p w:rsidR="006B5924" w:rsidRPr="00352183" w:rsidRDefault="006B5924" w:rsidP="00BA5472">
            <w:pPr>
              <w:jc w:val="center"/>
            </w:pPr>
            <w:r w:rsidRPr="00352183">
              <w:rPr>
                <w:b/>
              </w:rPr>
              <w:t>#1</w:t>
            </w:r>
            <w:r>
              <w:rPr>
                <w:b/>
              </w:rPr>
              <w:t>D</w:t>
            </w:r>
            <w:r w:rsidRPr="00352183">
              <w:rPr>
                <w:b/>
              </w:rPr>
              <w:t>:</w:t>
            </w: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89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89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71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795" w:type="dxa"/>
          </w:tcPr>
          <w:p w:rsidR="006B5924" w:rsidRPr="00352183" w:rsidRDefault="006B5924" w:rsidP="00BA5472">
            <w:pPr>
              <w:pStyle w:val="NoSpacing"/>
            </w:pPr>
          </w:p>
        </w:tc>
      </w:tr>
      <w:tr w:rsidR="006B5924" w:rsidRPr="00352183" w:rsidTr="006B5924">
        <w:trPr>
          <w:trHeight w:val="807"/>
          <w:jc w:val="center"/>
        </w:trPr>
        <w:tc>
          <w:tcPr>
            <w:tcW w:w="720" w:type="dxa"/>
            <w:vAlign w:val="center"/>
          </w:tcPr>
          <w:p w:rsidR="006B5924" w:rsidRPr="00352183" w:rsidRDefault="006B5924" w:rsidP="00BA5472">
            <w:pPr>
              <w:jc w:val="center"/>
            </w:pPr>
            <w:r w:rsidRPr="00352183">
              <w:rPr>
                <w:b/>
              </w:rPr>
              <w:t>#1</w:t>
            </w:r>
            <w:r>
              <w:rPr>
                <w:b/>
              </w:rPr>
              <w:t>E</w:t>
            </w:r>
            <w:r w:rsidRPr="00352183">
              <w:rPr>
                <w:b/>
              </w:rPr>
              <w:t>:</w:t>
            </w: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89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89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71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795" w:type="dxa"/>
          </w:tcPr>
          <w:p w:rsidR="006B5924" w:rsidRPr="00352183" w:rsidRDefault="006B5924" w:rsidP="00BA5472">
            <w:pPr>
              <w:pStyle w:val="NoSpacing"/>
            </w:pPr>
          </w:p>
        </w:tc>
      </w:tr>
      <w:tr w:rsidR="006B5924" w:rsidRPr="00352183" w:rsidTr="006B5924">
        <w:trPr>
          <w:trHeight w:val="807"/>
          <w:jc w:val="center"/>
        </w:trPr>
        <w:tc>
          <w:tcPr>
            <w:tcW w:w="720" w:type="dxa"/>
            <w:vAlign w:val="center"/>
          </w:tcPr>
          <w:p w:rsidR="006B5924" w:rsidRPr="00352183" w:rsidRDefault="006B5924" w:rsidP="00BA5472">
            <w:pPr>
              <w:jc w:val="center"/>
              <w:rPr>
                <w:rFonts w:ascii="Calibri" w:hAnsi="Calibri" w:cs="Calibri"/>
                <w:b/>
              </w:rPr>
            </w:pPr>
            <w:r w:rsidRPr="00352183">
              <w:rPr>
                <w:b/>
              </w:rPr>
              <w:t>#1</w:t>
            </w:r>
            <w:r>
              <w:rPr>
                <w:b/>
              </w:rPr>
              <w:t>F</w:t>
            </w:r>
            <w:r w:rsidRPr="00352183">
              <w:rPr>
                <w:b/>
              </w:rPr>
              <w:t>:</w:t>
            </w: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89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89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71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795" w:type="dxa"/>
          </w:tcPr>
          <w:p w:rsidR="006B5924" w:rsidRPr="00352183" w:rsidRDefault="006B5924" w:rsidP="00BA5472">
            <w:pPr>
              <w:pStyle w:val="NoSpacing"/>
            </w:pPr>
          </w:p>
        </w:tc>
      </w:tr>
      <w:tr w:rsidR="006B5924" w:rsidRPr="00352183" w:rsidTr="006B5924">
        <w:trPr>
          <w:trHeight w:val="807"/>
          <w:jc w:val="center"/>
        </w:trPr>
        <w:tc>
          <w:tcPr>
            <w:tcW w:w="720" w:type="dxa"/>
            <w:vAlign w:val="center"/>
          </w:tcPr>
          <w:p w:rsidR="006B5924" w:rsidRPr="00352183" w:rsidRDefault="006B5924" w:rsidP="00BA5472">
            <w:pPr>
              <w:jc w:val="center"/>
              <w:rPr>
                <w:rFonts w:ascii="Calibri" w:hAnsi="Calibri" w:cs="Calibri"/>
                <w:b/>
              </w:rPr>
            </w:pPr>
            <w:r w:rsidRPr="00352183">
              <w:rPr>
                <w:b/>
              </w:rPr>
              <w:t>#1</w:t>
            </w:r>
            <w:r>
              <w:rPr>
                <w:b/>
              </w:rPr>
              <w:t>G</w:t>
            </w:r>
            <w:r w:rsidRPr="00352183">
              <w:rPr>
                <w:b/>
              </w:rPr>
              <w:t>:</w:t>
            </w: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89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89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71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795" w:type="dxa"/>
          </w:tcPr>
          <w:p w:rsidR="006B5924" w:rsidRPr="00352183" w:rsidRDefault="006B5924" w:rsidP="00BA5472">
            <w:pPr>
              <w:pStyle w:val="NoSpacing"/>
            </w:pPr>
          </w:p>
        </w:tc>
      </w:tr>
      <w:tr w:rsidR="006B5924" w:rsidRPr="00352183" w:rsidTr="006B5924">
        <w:trPr>
          <w:trHeight w:val="807"/>
          <w:jc w:val="center"/>
        </w:trPr>
        <w:tc>
          <w:tcPr>
            <w:tcW w:w="720" w:type="dxa"/>
            <w:vAlign w:val="center"/>
          </w:tcPr>
          <w:p w:rsidR="006B5924" w:rsidRPr="00352183" w:rsidRDefault="006B5924" w:rsidP="00BA5472">
            <w:pPr>
              <w:jc w:val="center"/>
              <w:rPr>
                <w:rFonts w:ascii="Calibri" w:hAnsi="Calibri" w:cs="Calibri"/>
                <w:b/>
              </w:rPr>
            </w:pPr>
            <w:r w:rsidRPr="00352183">
              <w:rPr>
                <w:b/>
              </w:rPr>
              <w:t>#1</w:t>
            </w:r>
            <w:r>
              <w:rPr>
                <w:b/>
              </w:rPr>
              <w:t>H:</w:t>
            </w: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89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89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71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720" w:type="dxa"/>
          </w:tcPr>
          <w:p w:rsidR="006B5924" w:rsidRPr="00352183" w:rsidRDefault="006B5924" w:rsidP="00BA5472">
            <w:pPr>
              <w:pStyle w:val="NoSpacing"/>
            </w:pPr>
          </w:p>
        </w:tc>
        <w:tc>
          <w:tcPr>
            <w:tcW w:w="1795" w:type="dxa"/>
          </w:tcPr>
          <w:p w:rsidR="006B5924" w:rsidRPr="00352183" w:rsidRDefault="006B5924" w:rsidP="00BA5472">
            <w:pPr>
              <w:pStyle w:val="NoSpacing"/>
            </w:pPr>
          </w:p>
        </w:tc>
      </w:tr>
    </w:tbl>
    <w:p w:rsidR="005F16BC" w:rsidRPr="002C481A" w:rsidRDefault="00AC410F" w:rsidP="00C9167B">
      <w:pPr>
        <w:jc w:val="center"/>
        <w:rPr>
          <w:rFonts w:ascii="Broadway" w:hAnsi="Broadway"/>
          <w:i/>
        </w:rPr>
      </w:pPr>
      <w:r w:rsidRPr="002C481A">
        <w:rPr>
          <w:rFonts w:ascii="Broadway" w:hAnsi="Broadway"/>
          <w:i/>
        </w:rPr>
        <w:lastRenderedPageBreak/>
        <w:t>Learning Target Intentional Practice</w:t>
      </w:r>
    </w:p>
    <w:tbl>
      <w:tblPr>
        <w:tblStyle w:val="TableGrid"/>
        <w:tblW w:w="10512" w:type="dxa"/>
        <w:jc w:val="center"/>
        <w:tblLook w:val="04A0" w:firstRow="1" w:lastRow="0" w:firstColumn="1" w:lastColumn="0" w:noHBand="0" w:noVBand="1"/>
      </w:tblPr>
      <w:tblGrid>
        <w:gridCol w:w="638"/>
        <w:gridCol w:w="4937"/>
        <w:gridCol w:w="4937"/>
      </w:tblGrid>
      <w:tr w:rsidR="00785899" w:rsidRPr="00352183" w:rsidTr="00C9167B">
        <w:trPr>
          <w:jc w:val="center"/>
        </w:trPr>
        <w:tc>
          <w:tcPr>
            <w:tcW w:w="638" w:type="dxa"/>
          </w:tcPr>
          <w:p w:rsidR="00785899" w:rsidRPr="00352183" w:rsidRDefault="00785899" w:rsidP="00785899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352183">
              <w:rPr>
                <w:b/>
              </w:rPr>
              <w:t>Ts</w:t>
            </w:r>
          </w:p>
        </w:tc>
        <w:tc>
          <w:tcPr>
            <w:tcW w:w="4937" w:type="dxa"/>
          </w:tcPr>
          <w:p w:rsidR="00785899" w:rsidRDefault="00785899" w:rsidP="00BA5472">
            <w:pPr>
              <w:jc w:val="center"/>
              <w:rPr>
                <w:b/>
              </w:rPr>
            </w:pPr>
            <w:r w:rsidRPr="00352183">
              <w:rPr>
                <w:b/>
              </w:rPr>
              <w:t>P</w:t>
            </w:r>
            <w:r>
              <w:rPr>
                <w:b/>
              </w:rPr>
              <w:t>ractice Problems</w:t>
            </w:r>
            <w:r w:rsidRPr="00352183">
              <w:rPr>
                <w:b/>
              </w:rPr>
              <w:t xml:space="preserve"> </w:t>
            </w:r>
          </w:p>
          <w:p w:rsidR="00785899" w:rsidRPr="00352183" w:rsidRDefault="00785899" w:rsidP="00BA5472">
            <w:pPr>
              <w:jc w:val="center"/>
              <w:rPr>
                <w:b/>
              </w:rPr>
            </w:pPr>
            <w:r w:rsidRPr="00352183">
              <w:rPr>
                <w:b/>
              </w:rPr>
              <w:t>Circle the ones you have completed</w:t>
            </w:r>
          </w:p>
        </w:tc>
        <w:tc>
          <w:tcPr>
            <w:tcW w:w="4937" w:type="dxa"/>
            <w:vAlign w:val="center"/>
          </w:tcPr>
          <w:p w:rsidR="00785899" w:rsidRPr="00352183" w:rsidRDefault="00785899" w:rsidP="00785899">
            <w:pPr>
              <w:jc w:val="center"/>
              <w:rPr>
                <w:b/>
              </w:rPr>
            </w:pPr>
            <w:r>
              <w:rPr>
                <w:b/>
              </w:rPr>
              <w:t>Parent Guide</w:t>
            </w:r>
          </w:p>
        </w:tc>
      </w:tr>
      <w:tr w:rsidR="003F5A95" w:rsidRPr="00352183" w:rsidTr="006B5924">
        <w:trPr>
          <w:trHeight w:val="569"/>
          <w:jc w:val="center"/>
        </w:trPr>
        <w:tc>
          <w:tcPr>
            <w:tcW w:w="638" w:type="dxa"/>
            <w:vAlign w:val="center"/>
          </w:tcPr>
          <w:p w:rsidR="003F5A95" w:rsidRPr="00352183" w:rsidRDefault="003F5A95" w:rsidP="00B2653A">
            <w:pPr>
              <w:jc w:val="center"/>
              <w:rPr>
                <w:rFonts w:ascii="Calibri" w:hAnsi="Calibri" w:cs="Calibri"/>
              </w:rPr>
            </w:pPr>
            <w:r w:rsidRPr="00352183">
              <w:rPr>
                <w:b/>
              </w:rPr>
              <w:t>#1</w:t>
            </w:r>
            <w:r>
              <w:rPr>
                <w:b/>
              </w:rPr>
              <w:t>A</w:t>
            </w:r>
            <w:r w:rsidRPr="00352183">
              <w:rPr>
                <w:b/>
              </w:rPr>
              <w:t>:</w:t>
            </w:r>
          </w:p>
        </w:tc>
        <w:tc>
          <w:tcPr>
            <w:tcW w:w="4937" w:type="dxa"/>
            <w:vAlign w:val="center"/>
          </w:tcPr>
          <w:p w:rsidR="003F5A95" w:rsidRPr="00C9167B" w:rsidRDefault="003F5A95" w:rsidP="006B5924">
            <w:pPr>
              <w:pStyle w:val="NoSpacing"/>
            </w:pPr>
            <w:r w:rsidRPr="00C9167B">
              <w:t>CL 1-84, 2-21, 2-41, 2-44, 2-48, 2-49, 2-61, 2-65, 2-67, 2-70, 2-74, 2-84, 2-85</w:t>
            </w:r>
          </w:p>
        </w:tc>
        <w:tc>
          <w:tcPr>
            <w:tcW w:w="4937" w:type="dxa"/>
            <w:vMerge w:val="restart"/>
          </w:tcPr>
          <w:p w:rsidR="003F5A95" w:rsidRPr="00352183" w:rsidRDefault="003F5A95" w:rsidP="00BA5472">
            <w:r>
              <w:t>Ch 2</w:t>
            </w:r>
            <w:r w:rsidR="00F1128A">
              <w:t>.1.2 – 2.1.4</w:t>
            </w:r>
            <w:r>
              <w:t xml:space="preserve"> Slope</w:t>
            </w:r>
            <w:r w:rsidR="00F1128A">
              <w:t>-A Measure of Steepness</w:t>
            </w:r>
          </w:p>
          <w:p w:rsidR="003F5A95" w:rsidRDefault="003F5A95" w:rsidP="00BA5472">
            <w:r>
              <w:t>Ch 2</w:t>
            </w:r>
            <w:r w:rsidR="00F1128A">
              <w:t>.3.1</w:t>
            </w:r>
            <w:r>
              <w:t xml:space="preserve"> Writing an Equation Given Slope and a Point of the Line</w:t>
            </w:r>
          </w:p>
          <w:p w:rsidR="003F5A95" w:rsidRPr="00352183" w:rsidRDefault="003F5A95" w:rsidP="00BA5472">
            <w:r>
              <w:t>Ch 2</w:t>
            </w:r>
            <w:r w:rsidR="00F1128A">
              <w:t>.3.2</w:t>
            </w:r>
            <w:r>
              <w:t xml:space="preserve"> Writing an Equation Given 2 Points</w:t>
            </w:r>
          </w:p>
        </w:tc>
      </w:tr>
      <w:tr w:rsidR="003F5A95" w:rsidRPr="00352183" w:rsidTr="006B5924">
        <w:trPr>
          <w:trHeight w:val="569"/>
          <w:jc w:val="center"/>
        </w:trPr>
        <w:tc>
          <w:tcPr>
            <w:tcW w:w="638" w:type="dxa"/>
            <w:vAlign w:val="center"/>
          </w:tcPr>
          <w:p w:rsidR="003F5A95" w:rsidRPr="00352183" w:rsidRDefault="003F5A95" w:rsidP="00B2653A">
            <w:pPr>
              <w:pStyle w:val="NoSpacing"/>
              <w:jc w:val="center"/>
            </w:pPr>
            <w:r w:rsidRPr="00352183">
              <w:rPr>
                <w:b/>
              </w:rPr>
              <w:t>#1</w:t>
            </w:r>
            <w:r>
              <w:rPr>
                <w:b/>
              </w:rPr>
              <w:t>B</w:t>
            </w:r>
            <w:r w:rsidRPr="00352183">
              <w:rPr>
                <w:b/>
              </w:rPr>
              <w:t>:</w:t>
            </w:r>
          </w:p>
        </w:tc>
        <w:tc>
          <w:tcPr>
            <w:tcW w:w="4937" w:type="dxa"/>
            <w:vAlign w:val="center"/>
          </w:tcPr>
          <w:p w:rsidR="003F5A95" w:rsidRPr="00C9167B" w:rsidRDefault="003F5A95" w:rsidP="006B5924">
            <w:pPr>
              <w:pStyle w:val="NoSpacing"/>
            </w:pPr>
            <w:r w:rsidRPr="00C9167B">
              <w:t>1-6, CL 1-84, 2-24, 2-34, 2-42, 2-49, 2-61, 2-63, 2-71, 2-90, 2-94</w:t>
            </w:r>
          </w:p>
        </w:tc>
        <w:tc>
          <w:tcPr>
            <w:tcW w:w="4937" w:type="dxa"/>
            <w:vMerge/>
          </w:tcPr>
          <w:p w:rsidR="003F5A95" w:rsidRPr="00352183" w:rsidRDefault="003F5A95" w:rsidP="00BA5472"/>
        </w:tc>
      </w:tr>
      <w:tr w:rsidR="003F5A95" w:rsidRPr="00352183" w:rsidTr="006B5924">
        <w:trPr>
          <w:trHeight w:val="569"/>
          <w:jc w:val="center"/>
        </w:trPr>
        <w:tc>
          <w:tcPr>
            <w:tcW w:w="638" w:type="dxa"/>
            <w:vAlign w:val="center"/>
          </w:tcPr>
          <w:p w:rsidR="003F5A95" w:rsidRPr="00352183" w:rsidRDefault="003F5A95" w:rsidP="00B2653A">
            <w:pPr>
              <w:jc w:val="center"/>
            </w:pPr>
            <w:r w:rsidRPr="00352183">
              <w:rPr>
                <w:b/>
              </w:rPr>
              <w:t>#1</w:t>
            </w:r>
            <w:r>
              <w:rPr>
                <w:b/>
              </w:rPr>
              <w:t>C</w:t>
            </w:r>
            <w:r w:rsidRPr="00352183">
              <w:rPr>
                <w:b/>
              </w:rPr>
              <w:t>:</w:t>
            </w:r>
          </w:p>
        </w:tc>
        <w:tc>
          <w:tcPr>
            <w:tcW w:w="4937" w:type="dxa"/>
            <w:vAlign w:val="center"/>
          </w:tcPr>
          <w:p w:rsidR="003F5A95" w:rsidRPr="00C9167B" w:rsidRDefault="003F5A95" w:rsidP="006B5924">
            <w:pPr>
              <w:pStyle w:val="NoSpacing"/>
            </w:pPr>
            <w:r w:rsidRPr="00C9167B">
              <w:t>2-6, 2-22, 2-31, 2-33, 2-48, 2-49, 2-51, 2-59, 2-61, 2-65, 2-73, 2-82, 2-91, 2-93, 2-94</w:t>
            </w:r>
          </w:p>
        </w:tc>
        <w:tc>
          <w:tcPr>
            <w:tcW w:w="4937" w:type="dxa"/>
            <w:vMerge/>
          </w:tcPr>
          <w:p w:rsidR="003F5A95" w:rsidRPr="00352183" w:rsidRDefault="003F5A95" w:rsidP="00BA5472"/>
        </w:tc>
      </w:tr>
      <w:tr w:rsidR="003F5A95" w:rsidRPr="00352183" w:rsidTr="006B5924">
        <w:trPr>
          <w:trHeight w:val="341"/>
          <w:jc w:val="center"/>
        </w:trPr>
        <w:tc>
          <w:tcPr>
            <w:tcW w:w="638" w:type="dxa"/>
            <w:vAlign w:val="center"/>
          </w:tcPr>
          <w:p w:rsidR="003F5A95" w:rsidRPr="00352183" w:rsidRDefault="003F5A95" w:rsidP="00B2653A">
            <w:pPr>
              <w:jc w:val="center"/>
            </w:pPr>
            <w:r w:rsidRPr="00352183">
              <w:rPr>
                <w:b/>
              </w:rPr>
              <w:t>#1</w:t>
            </w:r>
            <w:r>
              <w:rPr>
                <w:b/>
              </w:rPr>
              <w:t>D</w:t>
            </w:r>
            <w:r w:rsidRPr="00352183">
              <w:rPr>
                <w:b/>
              </w:rPr>
              <w:t>:</w:t>
            </w:r>
          </w:p>
        </w:tc>
        <w:tc>
          <w:tcPr>
            <w:tcW w:w="4937" w:type="dxa"/>
            <w:vAlign w:val="center"/>
          </w:tcPr>
          <w:p w:rsidR="003F5A95" w:rsidRPr="00C9167B" w:rsidRDefault="003F5A95" w:rsidP="006B5924">
            <w:pPr>
              <w:pStyle w:val="NoSpacing"/>
            </w:pPr>
            <w:r w:rsidRPr="00C9167B">
              <w:t>2-32, 2-33, 2-41, 2-49, 2-62, 2-64, 2-84, 2-86</w:t>
            </w:r>
          </w:p>
        </w:tc>
        <w:tc>
          <w:tcPr>
            <w:tcW w:w="4937" w:type="dxa"/>
            <w:vMerge/>
          </w:tcPr>
          <w:p w:rsidR="003F5A95" w:rsidRPr="00352183" w:rsidRDefault="003F5A95" w:rsidP="00BA5472"/>
        </w:tc>
      </w:tr>
      <w:tr w:rsidR="003F5A95" w:rsidRPr="00352183" w:rsidTr="006B5924">
        <w:trPr>
          <w:trHeight w:val="269"/>
          <w:jc w:val="center"/>
        </w:trPr>
        <w:tc>
          <w:tcPr>
            <w:tcW w:w="638" w:type="dxa"/>
            <w:vAlign w:val="center"/>
          </w:tcPr>
          <w:p w:rsidR="003F5A95" w:rsidRPr="00352183" w:rsidRDefault="003F5A95" w:rsidP="00B2653A">
            <w:pPr>
              <w:pStyle w:val="NoSpacing"/>
              <w:jc w:val="center"/>
            </w:pPr>
            <w:r w:rsidRPr="00352183">
              <w:rPr>
                <w:b/>
              </w:rPr>
              <w:t>#1</w:t>
            </w:r>
            <w:r>
              <w:rPr>
                <w:b/>
              </w:rPr>
              <w:t>E</w:t>
            </w:r>
            <w:r w:rsidRPr="00352183">
              <w:rPr>
                <w:b/>
              </w:rPr>
              <w:t>:</w:t>
            </w:r>
          </w:p>
        </w:tc>
        <w:tc>
          <w:tcPr>
            <w:tcW w:w="4937" w:type="dxa"/>
            <w:vAlign w:val="center"/>
          </w:tcPr>
          <w:p w:rsidR="003F5A95" w:rsidRPr="00C9167B" w:rsidRDefault="003F5A95" w:rsidP="006B5924">
            <w:pPr>
              <w:pStyle w:val="NoSpacing"/>
            </w:pPr>
            <w:r w:rsidRPr="00C9167B">
              <w:t>2-32, 2-74</w:t>
            </w:r>
          </w:p>
        </w:tc>
        <w:tc>
          <w:tcPr>
            <w:tcW w:w="4937" w:type="dxa"/>
            <w:vMerge/>
          </w:tcPr>
          <w:p w:rsidR="003F5A95" w:rsidRPr="00352183" w:rsidRDefault="003F5A95" w:rsidP="00BA5472"/>
        </w:tc>
      </w:tr>
      <w:tr w:rsidR="00785899" w:rsidRPr="00352183" w:rsidTr="006B5924">
        <w:trPr>
          <w:trHeight w:val="332"/>
          <w:jc w:val="center"/>
        </w:trPr>
        <w:tc>
          <w:tcPr>
            <w:tcW w:w="638" w:type="dxa"/>
            <w:vAlign w:val="center"/>
          </w:tcPr>
          <w:p w:rsidR="00785899" w:rsidRPr="00352183" w:rsidRDefault="00785899" w:rsidP="00705A4C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352183">
              <w:rPr>
                <w:b/>
              </w:rPr>
              <w:t>#1</w:t>
            </w:r>
            <w:r w:rsidR="00705A4C">
              <w:rPr>
                <w:b/>
              </w:rPr>
              <w:t>F</w:t>
            </w:r>
            <w:r w:rsidRPr="00352183">
              <w:rPr>
                <w:b/>
              </w:rPr>
              <w:t>:</w:t>
            </w:r>
          </w:p>
        </w:tc>
        <w:tc>
          <w:tcPr>
            <w:tcW w:w="4937" w:type="dxa"/>
            <w:vAlign w:val="center"/>
          </w:tcPr>
          <w:p w:rsidR="00785899" w:rsidRPr="00C9167B" w:rsidRDefault="00785899" w:rsidP="006B5924">
            <w:pPr>
              <w:pStyle w:val="NoSpacing"/>
            </w:pPr>
            <w:r w:rsidRPr="00C9167B">
              <w:t>1-80, 2-23, 2-43</w:t>
            </w:r>
          </w:p>
        </w:tc>
        <w:tc>
          <w:tcPr>
            <w:tcW w:w="4937" w:type="dxa"/>
          </w:tcPr>
          <w:p w:rsidR="00785899" w:rsidRPr="00352183" w:rsidRDefault="00785899" w:rsidP="00B2653A"/>
        </w:tc>
      </w:tr>
      <w:tr w:rsidR="00AC410F" w:rsidRPr="00352183" w:rsidTr="006B5924">
        <w:trPr>
          <w:trHeight w:val="269"/>
          <w:jc w:val="center"/>
        </w:trPr>
        <w:tc>
          <w:tcPr>
            <w:tcW w:w="638" w:type="dxa"/>
            <w:vAlign w:val="center"/>
          </w:tcPr>
          <w:p w:rsidR="00AC410F" w:rsidRPr="00352183" w:rsidRDefault="00AC410F" w:rsidP="00B2653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352183">
              <w:rPr>
                <w:b/>
              </w:rPr>
              <w:t>#1</w:t>
            </w:r>
            <w:r w:rsidR="00705A4C">
              <w:rPr>
                <w:b/>
              </w:rPr>
              <w:t>G</w:t>
            </w:r>
            <w:r w:rsidRPr="00352183">
              <w:rPr>
                <w:b/>
              </w:rPr>
              <w:t>:</w:t>
            </w:r>
          </w:p>
        </w:tc>
        <w:tc>
          <w:tcPr>
            <w:tcW w:w="4937" w:type="dxa"/>
            <w:vAlign w:val="center"/>
          </w:tcPr>
          <w:p w:rsidR="00AC410F" w:rsidRPr="00C9167B" w:rsidRDefault="00AC410F" w:rsidP="006B5924">
            <w:pPr>
              <w:pStyle w:val="NoSpacing"/>
            </w:pPr>
            <w:r w:rsidRPr="00C9167B">
              <w:t>1-78, 1-81, 2-9, 2-23, 2-31, 2-35, 2-52</w:t>
            </w:r>
          </w:p>
        </w:tc>
        <w:tc>
          <w:tcPr>
            <w:tcW w:w="4937" w:type="dxa"/>
            <w:vMerge w:val="restart"/>
          </w:tcPr>
          <w:p w:rsidR="00AC410F" w:rsidRPr="00352183" w:rsidRDefault="00AC410F" w:rsidP="00B2653A">
            <w:r>
              <w:t>Ch1</w:t>
            </w:r>
            <w:r w:rsidR="00F1128A">
              <w:t>.2.4 – 1.2.5</w:t>
            </w:r>
            <w:r>
              <w:t xml:space="preserve"> Functions</w:t>
            </w:r>
          </w:p>
        </w:tc>
      </w:tr>
      <w:tr w:rsidR="00AC410F" w:rsidRPr="00352183" w:rsidTr="006B5924">
        <w:trPr>
          <w:trHeight w:val="260"/>
          <w:jc w:val="center"/>
        </w:trPr>
        <w:tc>
          <w:tcPr>
            <w:tcW w:w="638" w:type="dxa"/>
            <w:vAlign w:val="center"/>
          </w:tcPr>
          <w:p w:rsidR="00AC410F" w:rsidRPr="00352183" w:rsidRDefault="00AC410F" w:rsidP="00B2653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352183">
              <w:rPr>
                <w:b/>
              </w:rPr>
              <w:t>#1</w:t>
            </w:r>
            <w:r w:rsidR="00705A4C">
              <w:rPr>
                <w:b/>
              </w:rPr>
              <w:t>H</w:t>
            </w:r>
            <w:r w:rsidRPr="00352183">
              <w:rPr>
                <w:b/>
              </w:rPr>
              <w:t>:</w:t>
            </w:r>
          </w:p>
        </w:tc>
        <w:tc>
          <w:tcPr>
            <w:tcW w:w="4937" w:type="dxa"/>
            <w:vAlign w:val="center"/>
          </w:tcPr>
          <w:p w:rsidR="00AC410F" w:rsidRPr="00C9167B" w:rsidRDefault="00AC410F" w:rsidP="006B5924">
            <w:pPr>
              <w:pStyle w:val="NoSpacing"/>
            </w:pPr>
            <w:r w:rsidRPr="00C9167B">
              <w:t xml:space="preserve"> 1-4, 1-22, 1-57, 1-68, 1-70, 1-80, CL 1-90</w:t>
            </w:r>
          </w:p>
        </w:tc>
        <w:tc>
          <w:tcPr>
            <w:tcW w:w="4937" w:type="dxa"/>
            <w:vMerge/>
          </w:tcPr>
          <w:p w:rsidR="00AC410F" w:rsidRPr="00352183" w:rsidRDefault="00AC410F" w:rsidP="00B2653A"/>
        </w:tc>
      </w:tr>
    </w:tbl>
    <w:p w:rsidR="005F16BC" w:rsidRPr="00352183" w:rsidRDefault="005F16BC" w:rsidP="005F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10525"/>
      </w:tblGrid>
      <w:tr w:rsidR="00352183" w:rsidRPr="00352183" w:rsidTr="00CA270D">
        <w:trPr>
          <w:jc w:val="center"/>
        </w:trPr>
        <w:tc>
          <w:tcPr>
            <w:tcW w:w="10525" w:type="dxa"/>
          </w:tcPr>
          <w:p w:rsidR="005F16BC" w:rsidRPr="00352183" w:rsidRDefault="005F16BC" w:rsidP="00BA5472">
            <w:pPr>
              <w:pStyle w:val="NoSpacing"/>
            </w:pPr>
            <w:r w:rsidRPr="00352183">
              <w:rPr>
                <w:b/>
              </w:rPr>
              <w:t>Review Problems</w:t>
            </w:r>
            <w:r w:rsidRPr="00352183">
              <w:t xml:space="preserve">: </w:t>
            </w:r>
          </w:p>
          <w:p w:rsidR="005F16BC" w:rsidRDefault="00FA262E" w:rsidP="00BA5472">
            <w:pPr>
              <w:pStyle w:val="NoSpacing"/>
            </w:pPr>
            <w:r>
              <w:t xml:space="preserve">Pre-Alg: </w:t>
            </w:r>
            <w:r w:rsidR="007C13AD">
              <w:t>Order of Operations: CL 1-83, 2-92, CL 2-110</w:t>
            </w:r>
          </w:p>
          <w:p w:rsidR="00FA262E" w:rsidRDefault="007C13AD" w:rsidP="00FA262E">
            <w:pPr>
              <w:pStyle w:val="NoSpacing"/>
              <w:ind w:left="780"/>
            </w:pPr>
            <w:r>
              <w:t>Simplifying Expressions: 1-7, 1-17, CL 1-89, 2-72</w:t>
            </w:r>
          </w:p>
          <w:p w:rsidR="005F16BC" w:rsidRPr="00352183" w:rsidRDefault="007C13AD" w:rsidP="00FA262E">
            <w:pPr>
              <w:pStyle w:val="NoSpacing"/>
              <w:ind w:left="780"/>
            </w:pPr>
            <w:r>
              <w:t>Evaluating Expressions: 1-8, 1-14, 1-20, 2-7</w:t>
            </w:r>
          </w:p>
        </w:tc>
      </w:tr>
    </w:tbl>
    <w:p w:rsidR="00F3254F" w:rsidRDefault="00F3254F" w:rsidP="00C9167B">
      <w:pPr>
        <w:jc w:val="center"/>
        <w:rPr>
          <w:b/>
        </w:rPr>
      </w:pPr>
    </w:p>
    <w:p w:rsidR="00C9167B" w:rsidRDefault="00C9167B" w:rsidP="00C9167B">
      <w:pPr>
        <w:rPr>
          <w:b/>
        </w:rPr>
        <w:sectPr w:rsidR="00C9167B" w:rsidSect="00C916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167B" w:rsidRPr="00352183" w:rsidRDefault="00C9167B" w:rsidP="00C9167B">
      <w:pPr>
        <w:rPr>
          <w:b/>
        </w:rPr>
      </w:pPr>
      <w:r w:rsidRPr="002C481A">
        <w:rPr>
          <w:rFonts w:ascii="Broadway" w:hAnsi="Broadway"/>
        </w:rPr>
        <w:lastRenderedPageBreak/>
        <w:t>POM</w:t>
      </w:r>
      <w:r w:rsidRPr="00352183">
        <w:rPr>
          <w:b/>
        </w:rPr>
        <w:t>:</w:t>
      </w:r>
    </w:p>
    <w:p w:rsidR="00C9167B" w:rsidRPr="00AF48F6" w:rsidRDefault="00C4400D" w:rsidP="00C9167B">
      <w:bookmarkStart w:id="0" w:name="_GoBack"/>
      <w:bookmarkEnd w:id="0"/>
      <w:r>
        <w:t>Digging Dinosaurs</w:t>
      </w:r>
    </w:p>
    <w:p w:rsidR="00F3254F" w:rsidRDefault="00C9167B" w:rsidP="00C9167B">
      <w:pPr>
        <w:rPr>
          <w:b/>
        </w:rPr>
      </w:pPr>
      <w:r w:rsidRPr="002C481A">
        <w:rPr>
          <w:rFonts w:ascii="Broadway" w:hAnsi="Broadway"/>
        </w:rPr>
        <w:lastRenderedPageBreak/>
        <w:t>MARS Task</w:t>
      </w:r>
      <w:r w:rsidRPr="00352183">
        <w:rPr>
          <w:b/>
        </w:rPr>
        <w:t>:</w:t>
      </w:r>
    </w:p>
    <w:p w:rsidR="006B5924" w:rsidRPr="00AF48F6" w:rsidRDefault="00AF48F6" w:rsidP="00C9167B">
      <w:pPr>
        <w:sectPr w:rsidR="006B5924" w:rsidRPr="00AF48F6" w:rsidSect="00F325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F48F6">
        <w:t>2005 Vacations</w:t>
      </w:r>
    </w:p>
    <w:p w:rsidR="00C9167B" w:rsidRDefault="00C9167B" w:rsidP="00C9167B">
      <w:pPr>
        <w:rPr>
          <w:b/>
        </w:rPr>
      </w:pPr>
    </w:p>
    <w:p w:rsidR="00A13BD3" w:rsidRDefault="00A13BD3" w:rsidP="00C9167B">
      <w:pPr>
        <w:rPr>
          <w:b/>
        </w:rPr>
        <w:sectPr w:rsidR="00A13BD3" w:rsidSect="00F325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167B" w:rsidRPr="00352183" w:rsidRDefault="00C9167B" w:rsidP="00C9167B">
      <w:pPr>
        <w:rPr>
          <w:b/>
        </w:rPr>
      </w:pPr>
      <w:r w:rsidRPr="002C481A">
        <w:rPr>
          <w:rFonts w:ascii="Broadway" w:hAnsi="Broadway"/>
        </w:rPr>
        <w:lastRenderedPageBreak/>
        <w:t>Kh</w:t>
      </w:r>
      <w:r w:rsidR="00136EB6" w:rsidRPr="002C481A">
        <w:rPr>
          <w:rFonts w:ascii="Broadway" w:hAnsi="Broadway"/>
        </w:rPr>
        <w:t>a</w:t>
      </w:r>
      <w:r w:rsidRPr="002C481A">
        <w:rPr>
          <w:rFonts w:ascii="Broadway" w:hAnsi="Broadway"/>
        </w:rPr>
        <w:t>n Academy</w:t>
      </w:r>
      <w:r w:rsidR="00A13BD3" w:rsidRPr="002C481A">
        <w:rPr>
          <w:rFonts w:ascii="Broadway" w:hAnsi="Broadway"/>
        </w:rPr>
        <w:t xml:space="preserve"> Skills</w:t>
      </w:r>
      <w:r w:rsidRPr="00352183">
        <w:rPr>
          <w:b/>
        </w:rPr>
        <w:t>:</w:t>
      </w:r>
    </w:p>
    <w:p w:rsidR="00F3254F" w:rsidRDefault="00F3254F" w:rsidP="00C9167B">
      <w:pPr>
        <w:rPr>
          <w:b/>
        </w:rPr>
        <w:sectPr w:rsidR="00F3254F" w:rsidSect="00A13B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3BD3" w:rsidRPr="00A13BD3" w:rsidRDefault="00A13BD3" w:rsidP="00C9167B">
      <w:r w:rsidRPr="00A13BD3">
        <w:lastRenderedPageBreak/>
        <w:t>Linear Equations and Graphs</w:t>
      </w:r>
    </w:p>
    <w:p w:rsidR="00A13BD3" w:rsidRPr="00A13BD3" w:rsidRDefault="00A13BD3" w:rsidP="00C9167B">
      <w:r w:rsidRPr="00A13BD3">
        <w:lastRenderedPageBreak/>
        <w:t>Linear Word Problems</w:t>
      </w:r>
    </w:p>
    <w:p w:rsidR="00A13BD3" w:rsidRPr="00A13BD3" w:rsidRDefault="00A13BD3" w:rsidP="00C9167B">
      <w:r w:rsidRPr="00A13BD3">
        <w:lastRenderedPageBreak/>
        <w:t>Functions</w:t>
      </w:r>
    </w:p>
    <w:p w:rsidR="002C481A" w:rsidRDefault="002C481A" w:rsidP="00C9167B">
      <w:pPr>
        <w:rPr>
          <w:b/>
        </w:rPr>
        <w:sectPr w:rsidR="002C481A" w:rsidSect="002C481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13BD3" w:rsidRDefault="00A13BD3" w:rsidP="00C9167B">
      <w:pPr>
        <w:rPr>
          <w:b/>
        </w:rPr>
      </w:pPr>
    </w:p>
    <w:p w:rsidR="002C481A" w:rsidRDefault="002C481A" w:rsidP="00C9167B">
      <w:pPr>
        <w:rPr>
          <w:b/>
        </w:rPr>
        <w:sectPr w:rsidR="002C481A" w:rsidSect="00A13B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421F7" w:rsidRDefault="00C9167B" w:rsidP="005F16BC">
      <w:r w:rsidRPr="002C481A">
        <w:rPr>
          <w:rFonts w:ascii="Broadway" w:hAnsi="Broadway"/>
        </w:rPr>
        <w:lastRenderedPageBreak/>
        <w:t>Math Notes</w:t>
      </w:r>
      <w:r>
        <w:rPr>
          <w:b/>
        </w:rPr>
        <w:t xml:space="preserve">:  </w:t>
      </w:r>
      <w:r w:rsidRPr="00785899">
        <w:t>Functions, Slope of a Line, Writing the Equation of a Line, x- and y-intercepts</w:t>
      </w:r>
      <w:r w:rsidR="002C481A">
        <w:t>,</w:t>
      </w:r>
      <w:r w:rsidR="00B4273D">
        <w:t xml:space="preserve"> Ch 3 Linear Equations from Slope and/or Points</w:t>
      </w:r>
      <w:r w:rsidR="00D737E9">
        <w:t>, Ch 4 Forms of a Linear Function</w:t>
      </w:r>
      <w:r w:rsidR="00B4273D">
        <w:t xml:space="preserve"> </w:t>
      </w:r>
    </w:p>
    <w:p w:rsidR="005F16BC" w:rsidRPr="00352183" w:rsidRDefault="005F16BC" w:rsidP="005F16BC"/>
    <w:p w:rsidR="00CC44C9" w:rsidRPr="00CC44C9" w:rsidRDefault="006B5924" w:rsidP="00C9167B">
      <w:pPr>
        <w:rPr>
          <w:rFonts w:ascii="Broadway" w:hAnsi="Broadway"/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2F48DE" wp14:editId="7B0B58EB">
            <wp:simplePos x="0" y="0"/>
            <wp:positionH relativeFrom="column">
              <wp:posOffset>0</wp:posOffset>
            </wp:positionH>
            <wp:positionV relativeFrom="paragraph">
              <wp:posOffset>276860</wp:posOffset>
            </wp:positionV>
            <wp:extent cx="1909445" cy="1894205"/>
            <wp:effectExtent l="0" t="0" r="0" b="0"/>
            <wp:wrapTight wrapText="bothSides">
              <wp:wrapPolygon edited="0">
                <wp:start x="0" y="0"/>
                <wp:lineTo x="0" y="21289"/>
                <wp:lineTo x="21334" y="21289"/>
                <wp:lineTo x="213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4C9" w:rsidRPr="00CC44C9">
        <w:rPr>
          <w:rFonts w:ascii="Broadway" w:hAnsi="Broadway"/>
          <w:noProof/>
        </w:rPr>
        <w:t xml:space="preserve">Unit 1 </w:t>
      </w:r>
      <w:r w:rsidR="00CA101F">
        <w:rPr>
          <w:rFonts w:ascii="Broadway" w:hAnsi="Broadway"/>
          <w:noProof/>
        </w:rPr>
        <w:t xml:space="preserve">Growth Mindset </w:t>
      </w:r>
      <w:r w:rsidR="00CC44C9" w:rsidRPr="00CC44C9">
        <w:rPr>
          <w:rFonts w:ascii="Broadway" w:hAnsi="Broadway"/>
          <w:noProof/>
        </w:rPr>
        <w:t>Mantra:</w:t>
      </w:r>
      <w:r>
        <w:rPr>
          <w:rFonts w:ascii="Broadway" w:hAnsi="Broadway"/>
          <w:noProof/>
        </w:rPr>
        <w:t xml:space="preserve"> </w:t>
      </w:r>
      <w:r w:rsidR="00CC44C9" w:rsidRPr="00CC44C9">
        <w:rPr>
          <w:rFonts w:ascii="Broadway" w:hAnsi="Broadway"/>
          <w:noProof/>
        </w:rPr>
        <w:t xml:space="preserve"> Everyone Can Learn!</w:t>
      </w:r>
    </w:p>
    <w:p w:rsidR="006937E5" w:rsidRPr="00352183" w:rsidRDefault="006937E5" w:rsidP="00C9167B">
      <w:r w:rsidRPr="00352183">
        <w:t>What does this quote mean to you?</w:t>
      </w:r>
    </w:p>
    <w:p w:rsidR="00C9167B" w:rsidRDefault="00C9167B" w:rsidP="00C9167B">
      <w:pPr>
        <w:ind w:left="-90" w:right="-720"/>
      </w:pPr>
    </w:p>
    <w:p w:rsidR="00C9167B" w:rsidRDefault="00C9167B" w:rsidP="00C9167B">
      <w:pPr>
        <w:ind w:left="-90" w:right="-720"/>
      </w:pPr>
    </w:p>
    <w:p w:rsidR="006B5924" w:rsidRDefault="006B5924" w:rsidP="00C9167B">
      <w:pPr>
        <w:ind w:left="-90" w:right="-720"/>
      </w:pPr>
    </w:p>
    <w:p w:rsidR="00C9167B" w:rsidRDefault="006937E5" w:rsidP="00C9167B">
      <w:pPr>
        <w:ind w:left="-90" w:right="-720"/>
        <w:sectPr w:rsidR="00C9167B" w:rsidSect="00C916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52183">
        <w:t xml:space="preserve">How are you </w:t>
      </w:r>
      <w:r w:rsidRPr="00352183">
        <w:rPr>
          <w:u w:val="single"/>
        </w:rPr>
        <w:t>specifically</w:t>
      </w:r>
      <w:r w:rsidRPr="00352183">
        <w:t xml:space="preserve"> going to improve this unit</w:t>
      </w:r>
      <w:r w:rsidR="00C9167B">
        <w:t>?</w:t>
      </w:r>
    </w:p>
    <w:p w:rsidR="00C9167B" w:rsidRDefault="00C9167B" w:rsidP="006937E5">
      <w:pPr>
        <w:ind w:right="-540"/>
        <w:sectPr w:rsidR="00C9167B" w:rsidSect="005026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44C9" w:rsidRDefault="00CC44C9" w:rsidP="00F3254F">
      <w:pPr>
        <w:jc w:val="center"/>
        <w:rPr>
          <w:b/>
          <w:i/>
        </w:rPr>
      </w:pPr>
    </w:p>
    <w:p w:rsidR="005F16BC" w:rsidRDefault="005F16BC" w:rsidP="006937E5">
      <w:pPr>
        <w:ind w:right="-540"/>
      </w:pPr>
    </w:p>
    <w:sectPr w:rsidR="005F16BC" w:rsidSect="005026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C"/>
    <w:rsid w:val="001011F2"/>
    <w:rsid w:val="00136EB6"/>
    <w:rsid w:val="00190588"/>
    <w:rsid w:val="001B163E"/>
    <w:rsid w:val="001F16D8"/>
    <w:rsid w:val="00242FC7"/>
    <w:rsid w:val="002C481A"/>
    <w:rsid w:val="00352183"/>
    <w:rsid w:val="003F5A95"/>
    <w:rsid w:val="005C3572"/>
    <w:rsid w:val="005F16BC"/>
    <w:rsid w:val="006937E5"/>
    <w:rsid w:val="006A7978"/>
    <w:rsid w:val="006B5924"/>
    <w:rsid w:val="00705A4C"/>
    <w:rsid w:val="007277CD"/>
    <w:rsid w:val="00785899"/>
    <w:rsid w:val="007C13AD"/>
    <w:rsid w:val="0094432A"/>
    <w:rsid w:val="00962F7B"/>
    <w:rsid w:val="00A13BD3"/>
    <w:rsid w:val="00A342F4"/>
    <w:rsid w:val="00A54552"/>
    <w:rsid w:val="00AC410F"/>
    <w:rsid w:val="00AF48F6"/>
    <w:rsid w:val="00B2653A"/>
    <w:rsid w:val="00B4273D"/>
    <w:rsid w:val="00C421F7"/>
    <w:rsid w:val="00C4400D"/>
    <w:rsid w:val="00C9167B"/>
    <w:rsid w:val="00CA101F"/>
    <w:rsid w:val="00CA270D"/>
    <w:rsid w:val="00CC44C9"/>
    <w:rsid w:val="00D5589F"/>
    <w:rsid w:val="00D737E9"/>
    <w:rsid w:val="00DC717F"/>
    <w:rsid w:val="00F1128A"/>
    <w:rsid w:val="00F3254F"/>
    <w:rsid w:val="00FA262E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7707"/>
  <w15:chartTrackingRefBased/>
  <w15:docId w15:val="{47EFB156-0B9E-4F56-8C2B-0D07405B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16B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937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CE99-5BC5-4F48-8DF4-775BB303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21</cp:revision>
  <cp:lastPrinted>2017-08-12T04:30:00Z</cp:lastPrinted>
  <dcterms:created xsi:type="dcterms:W3CDTF">2017-07-20T18:39:00Z</dcterms:created>
  <dcterms:modified xsi:type="dcterms:W3CDTF">2017-08-12T05:11:00Z</dcterms:modified>
</cp:coreProperties>
</file>