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C9" w:rsidRDefault="006A4FC9" w:rsidP="006A4FC9">
      <w:pPr>
        <w:jc w:val="center"/>
        <w:rPr>
          <w:rFonts w:ascii="Bernard MT Condensed" w:hAnsi="Bernard MT Condensed"/>
          <w:sz w:val="30"/>
          <w:szCs w:val="30"/>
        </w:rPr>
      </w:pPr>
      <w:r w:rsidRPr="00C86CA7">
        <w:rPr>
          <w:rFonts w:ascii="Bernard MT Condensed" w:hAnsi="Bernard MT Condensed"/>
          <w:sz w:val="30"/>
          <w:szCs w:val="30"/>
        </w:rPr>
        <w:t>Growth Mind Set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6A4FC9" w:rsidRPr="00734550" w:rsidTr="0049647C">
        <w:trPr>
          <w:trHeight w:val="521"/>
        </w:trPr>
        <w:tc>
          <w:tcPr>
            <w:tcW w:w="4680" w:type="dxa"/>
            <w:vAlign w:val="center"/>
          </w:tcPr>
          <w:p w:rsidR="006A4FC9" w:rsidRPr="00734550" w:rsidRDefault="006A4FC9" w:rsidP="0049647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734550">
              <w:rPr>
                <w:rFonts w:ascii="Bernard MT Condensed" w:hAnsi="Bernard MT Condensed"/>
                <w:sz w:val="24"/>
                <w:szCs w:val="24"/>
              </w:rPr>
              <w:t>INSTEAD OF THINKING…</w:t>
            </w:r>
          </w:p>
        </w:tc>
        <w:tc>
          <w:tcPr>
            <w:tcW w:w="4680" w:type="dxa"/>
            <w:vAlign w:val="center"/>
          </w:tcPr>
          <w:p w:rsidR="006A4FC9" w:rsidRPr="00734550" w:rsidRDefault="006A4FC9" w:rsidP="0049647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734550">
              <w:rPr>
                <w:rFonts w:ascii="Bernard MT Condensed" w:hAnsi="Bernard MT Condensed"/>
                <w:sz w:val="24"/>
                <w:szCs w:val="24"/>
              </w:rPr>
              <w:t>TRY THINKING…</w:t>
            </w:r>
          </w:p>
        </w:tc>
      </w:tr>
      <w:tr w:rsidR="006A4FC9" w:rsidTr="0049647C">
        <w:tc>
          <w:tcPr>
            <w:tcW w:w="4680" w:type="dxa"/>
            <w:vAlign w:val="center"/>
          </w:tcPr>
          <w:p w:rsidR="006A4FC9" w:rsidRPr="00734550" w:rsidRDefault="006A4FC9" w:rsidP="0049647C">
            <w:pPr>
              <w:jc w:val="center"/>
              <w:rPr>
                <w:sz w:val="30"/>
                <w:szCs w:val="30"/>
              </w:rPr>
            </w:pPr>
            <w:r w:rsidRPr="00734550">
              <w:rPr>
                <w:sz w:val="30"/>
                <w:szCs w:val="30"/>
              </w:rPr>
              <w:t>I’m not good at this</w:t>
            </w:r>
          </w:p>
        </w:tc>
        <w:tc>
          <w:tcPr>
            <w:tcW w:w="4680" w:type="dxa"/>
          </w:tcPr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rPr>
                <w:rFonts w:ascii="Bernard MT Condensed" w:hAnsi="Bernard MT Condensed"/>
                <w:sz w:val="30"/>
                <w:szCs w:val="30"/>
              </w:rPr>
            </w:pPr>
          </w:p>
        </w:tc>
      </w:tr>
      <w:tr w:rsidR="006A4FC9" w:rsidTr="0049647C">
        <w:tc>
          <w:tcPr>
            <w:tcW w:w="4680" w:type="dxa"/>
            <w:vAlign w:val="center"/>
          </w:tcPr>
          <w:p w:rsidR="006A4FC9" w:rsidRPr="00734550" w:rsidRDefault="006A4FC9" w:rsidP="0049647C">
            <w:pPr>
              <w:jc w:val="center"/>
              <w:rPr>
                <w:sz w:val="30"/>
                <w:szCs w:val="30"/>
              </w:rPr>
            </w:pPr>
            <w:r w:rsidRPr="00734550">
              <w:rPr>
                <w:sz w:val="30"/>
                <w:szCs w:val="30"/>
              </w:rPr>
              <w:t>I give up</w:t>
            </w:r>
          </w:p>
        </w:tc>
        <w:tc>
          <w:tcPr>
            <w:tcW w:w="4680" w:type="dxa"/>
          </w:tcPr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rPr>
                <w:rFonts w:ascii="Bernard MT Condensed" w:hAnsi="Bernard MT Condensed"/>
                <w:sz w:val="30"/>
                <w:szCs w:val="30"/>
              </w:rPr>
            </w:pPr>
          </w:p>
        </w:tc>
      </w:tr>
      <w:tr w:rsidR="006A4FC9" w:rsidTr="0049647C">
        <w:tc>
          <w:tcPr>
            <w:tcW w:w="4680" w:type="dxa"/>
            <w:vAlign w:val="center"/>
          </w:tcPr>
          <w:p w:rsidR="006A4FC9" w:rsidRPr="00734550" w:rsidRDefault="006A4FC9" w:rsidP="0049647C">
            <w:pPr>
              <w:jc w:val="center"/>
              <w:rPr>
                <w:sz w:val="30"/>
                <w:szCs w:val="30"/>
              </w:rPr>
            </w:pPr>
            <w:r w:rsidRPr="00734550">
              <w:rPr>
                <w:sz w:val="30"/>
                <w:szCs w:val="30"/>
              </w:rPr>
              <w:t>It’s good enough</w:t>
            </w:r>
          </w:p>
        </w:tc>
        <w:tc>
          <w:tcPr>
            <w:tcW w:w="4680" w:type="dxa"/>
          </w:tcPr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rPr>
                <w:rFonts w:ascii="Bernard MT Condensed" w:hAnsi="Bernard MT Condensed"/>
                <w:sz w:val="30"/>
                <w:szCs w:val="30"/>
              </w:rPr>
            </w:pPr>
          </w:p>
        </w:tc>
      </w:tr>
      <w:tr w:rsidR="006A4FC9" w:rsidTr="0049647C">
        <w:tc>
          <w:tcPr>
            <w:tcW w:w="4680" w:type="dxa"/>
            <w:vAlign w:val="center"/>
          </w:tcPr>
          <w:p w:rsidR="006A4FC9" w:rsidRPr="00734550" w:rsidRDefault="006A4FC9" w:rsidP="004964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can’t make this any better</w:t>
            </w:r>
          </w:p>
        </w:tc>
        <w:tc>
          <w:tcPr>
            <w:tcW w:w="4680" w:type="dxa"/>
          </w:tcPr>
          <w:p w:rsidR="006A4FC9" w:rsidRDefault="006A4FC9" w:rsidP="0049647C">
            <w:pPr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rPr>
                <w:rFonts w:ascii="Bernard MT Condensed" w:hAnsi="Bernard MT Condensed"/>
                <w:sz w:val="30"/>
                <w:szCs w:val="30"/>
              </w:rPr>
            </w:pPr>
          </w:p>
        </w:tc>
      </w:tr>
      <w:tr w:rsidR="006A4FC9" w:rsidTr="0049647C">
        <w:tc>
          <w:tcPr>
            <w:tcW w:w="4680" w:type="dxa"/>
            <w:vAlign w:val="center"/>
          </w:tcPr>
          <w:p w:rsidR="006A4FC9" w:rsidRPr="00734550" w:rsidRDefault="006A4FC9" w:rsidP="004964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This is too hard</w:t>
            </w:r>
          </w:p>
        </w:tc>
        <w:tc>
          <w:tcPr>
            <w:tcW w:w="4680" w:type="dxa"/>
          </w:tcPr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rPr>
                <w:rFonts w:ascii="Bernard MT Condensed" w:hAnsi="Bernard MT Condensed"/>
                <w:sz w:val="30"/>
                <w:szCs w:val="30"/>
              </w:rPr>
            </w:pPr>
          </w:p>
        </w:tc>
      </w:tr>
      <w:tr w:rsidR="006A4FC9" w:rsidTr="0049647C">
        <w:tc>
          <w:tcPr>
            <w:tcW w:w="4680" w:type="dxa"/>
            <w:vAlign w:val="center"/>
          </w:tcPr>
          <w:p w:rsidR="006A4FC9" w:rsidRPr="00734550" w:rsidRDefault="006A4FC9" w:rsidP="004964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made a mistake</w:t>
            </w:r>
          </w:p>
        </w:tc>
        <w:tc>
          <w:tcPr>
            <w:tcW w:w="4680" w:type="dxa"/>
          </w:tcPr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rPr>
                <w:rFonts w:ascii="Bernard MT Condensed" w:hAnsi="Bernard MT Condensed"/>
                <w:sz w:val="30"/>
                <w:szCs w:val="30"/>
              </w:rPr>
            </w:pPr>
          </w:p>
        </w:tc>
      </w:tr>
      <w:tr w:rsidR="006A4FC9" w:rsidTr="0049647C">
        <w:tc>
          <w:tcPr>
            <w:tcW w:w="4680" w:type="dxa"/>
            <w:vAlign w:val="center"/>
          </w:tcPr>
          <w:p w:rsidR="006A4FC9" w:rsidRDefault="006A4FC9" w:rsidP="004964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just can’t do this</w:t>
            </w:r>
          </w:p>
        </w:tc>
        <w:tc>
          <w:tcPr>
            <w:tcW w:w="4680" w:type="dxa"/>
          </w:tcPr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rPr>
                <w:rFonts w:ascii="Bernard MT Condensed" w:hAnsi="Bernard MT Condensed"/>
                <w:sz w:val="30"/>
                <w:szCs w:val="30"/>
              </w:rPr>
            </w:pPr>
          </w:p>
        </w:tc>
      </w:tr>
      <w:tr w:rsidR="006A4FC9" w:rsidTr="0049647C">
        <w:tc>
          <w:tcPr>
            <w:tcW w:w="4680" w:type="dxa"/>
            <w:vAlign w:val="center"/>
          </w:tcPr>
          <w:p w:rsidR="006A4FC9" w:rsidRDefault="006A4FC9" w:rsidP="004964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I’ll never be that smart</w:t>
            </w:r>
          </w:p>
        </w:tc>
        <w:tc>
          <w:tcPr>
            <w:tcW w:w="4680" w:type="dxa"/>
          </w:tcPr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rPr>
                <w:rFonts w:ascii="Bernard MT Condensed" w:hAnsi="Bernard MT Condensed"/>
                <w:sz w:val="30"/>
                <w:szCs w:val="30"/>
              </w:rPr>
            </w:pPr>
          </w:p>
        </w:tc>
      </w:tr>
      <w:tr w:rsidR="006A4FC9" w:rsidTr="0049647C">
        <w:tc>
          <w:tcPr>
            <w:tcW w:w="4680" w:type="dxa"/>
            <w:vAlign w:val="center"/>
          </w:tcPr>
          <w:p w:rsidR="006A4FC9" w:rsidRDefault="006A4FC9" w:rsidP="004964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Plan A didn’t work</w:t>
            </w:r>
          </w:p>
        </w:tc>
        <w:tc>
          <w:tcPr>
            <w:tcW w:w="4680" w:type="dxa"/>
          </w:tcPr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rPr>
                <w:rFonts w:ascii="Bernard MT Condensed" w:hAnsi="Bernard MT Condensed"/>
                <w:sz w:val="30"/>
                <w:szCs w:val="30"/>
              </w:rPr>
            </w:pPr>
          </w:p>
        </w:tc>
      </w:tr>
      <w:tr w:rsidR="006A4FC9" w:rsidTr="0049647C">
        <w:tc>
          <w:tcPr>
            <w:tcW w:w="4680" w:type="dxa"/>
            <w:vAlign w:val="center"/>
          </w:tcPr>
          <w:p w:rsidR="006A4FC9" w:rsidRDefault="006A4FC9" w:rsidP="004964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My friend can do it</w:t>
            </w:r>
          </w:p>
        </w:tc>
        <w:tc>
          <w:tcPr>
            <w:tcW w:w="4680" w:type="dxa"/>
          </w:tcPr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</w:tc>
      </w:tr>
      <w:tr w:rsidR="006A4FC9" w:rsidTr="0049647C">
        <w:tc>
          <w:tcPr>
            <w:tcW w:w="4680" w:type="dxa"/>
            <w:vAlign w:val="center"/>
          </w:tcPr>
          <w:p w:rsidR="006A4FC9" w:rsidRDefault="006A4FC9" w:rsidP="0049647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680" w:type="dxa"/>
          </w:tcPr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</w:tc>
      </w:tr>
      <w:tr w:rsidR="006A4FC9" w:rsidTr="0049647C">
        <w:tc>
          <w:tcPr>
            <w:tcW w:w="4680" w:type="dxa"/>
            <w:vAlign w:val="center"/>
          </w:tcPr>
          <w:p w:rsidR="006A4FC9" w:rsidRDefault="006A4FC9" w:rsidP="0049647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680" w:type="dxa"/>
          </w:tcPr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  <w:p w:rsidR="006A4FC9" w:rsidRDefault="006A4FC9" w:rsidP="0049647C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</w:p>
        </w:tc>
      </w:tr>
    </w:tbl>
    <w:p w:rsidR="00F84000" w:rsidRDefault="00F84000">
      <w:bookmarkStart w:id="0" w:name="_GoBack"/>
      <w:bookmarkEnd w:id="0"/>
    </w:p>
    <w:sectPr w:rsidR="00F84000" w:rsidSect="006A4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C9"/>
    <w:rsid w:val="006A4FC9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5B994-D8C1-442E-B949-85FE7EF0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4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2016-08-17T22:01:00Z</dcterms:created>
  <dcterms:modified xsi:type="dcterms:W3CDTF">2016-08-17T22:02:00Z</dcterms:modified>
</cp:coreProperties>
</file>